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74" w:rsidRPr="00AD4074" w:rsidRDefault="00AD4074" w:rsidP="00AD4074">
      <w:pPr>
        <w:spacing w:before="100" w:beforeAutospacing="1" w:after="100" w:afterAutospacing="1" w:line="360" w:lineRule="atLeast"/>
        <w:outlineLvl w:val="1"/>
        <w:rPr>
          <w:rFonts w:ascii="Times New Roman" w:eastAsia="Times New Roman" w:hAnsi="Times New Roman" w:cs="Times New Roman"/>
          <w:b/>
          <w:bCs/>
          <w:sz w:val="30"/>
          <w:szCs w:val="30"/>
        </w:rPr>
      </w:pPr>
      <w:r w:rsidRPr="00AD4074">
        <w:rPr>
          <w:rFonts w:ascii="Times New Roman" w:eastAsia="Times New Roman" w:hAnsi="Times New Roman" w:cs="Times New Roman"/>
          <w:b/>
          <w:bCs/>
          <w:sz w:val="30"/>
          <w:szCs w:val="30"/>
        </w:rPr>
        <w:t xml:space="preserve">Bong bóng dầu </w:t>
      </w:r>
    </w:p>
    <w:p w:rsidR="00AD4074" w:rsidRPr="00AD4074" w:rsidRDefault="00AD4074" w:rsidP="00AD4074">
      <w:pPr>
        <w:spacing w:after="225" w:line="240" w:lineRule="auto"/>
        <w:rPr>
          <w:rFonts w:ascii="Times New Roman" w:eastAsia="Times New Roman" w:hAnsi="Times New Roman" w:cs="Times New Roman"/>
          <w:sz w:val="30"/>
          <w:szCs w:val="30"/>
        </w:rPr>
      </w:pPr>
      <w:r w:rsidRPr="00AD4074">
        <w:rPr>
          <w:rFonts w:ascii="Times New Roman" w:eastAsia="Times New Roman" w:hAnsi="Times New Roman" w:cs="Times New Roman"/>
          <w:b/>
          <w:bCs/>
          <w:sz w:val="30"/>
          <w:szCs w:val="30"/>
        </w:rPr>
        <w:t>Món đồ cần thiết</w:t>
      </w:r>
    </w:p>
    <w:p w:rsidR="00AD4074" w:rsidRPr="00AD4074" w:rsidRDefault="00AD4074" w:rsidP="00AD4074">
      <w:pPr>
        <w:numPr>
          <w:ilvl w:val="0"/>
          <w:numId w:val="1"/>
        </w:numPr>
        <w:spacing w:after="0" w:line="240" w:lineRule="auto"/>
        <w:ind w:left="1170"/>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Lớn rỗng rõ ràng Jar</w:t>
      </w:r>
    </w:p>
    <w:p w:rsidR="00AD4074" w:rsidRPr="00AD4074" w:rsidRDefault="00AD4074" w:rsidP="00AD4074">
      <w:pPr>
        <w:numPr>
          <w:ilvl w:val="0"/>
          <w:numId w:val="1"/>
        </w:numPr>
        <w:spacing w:after="0" w:line="240" w:lineRule="auto"/>
        <w:ind w:left="1170"/>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2 cốc nước</w:t>
      </w:r>
    </w:p>
    <w:p w:rsidR="00AD4074" w:rsidRPr="00AD4074" w:rsidRDefault="00AD4074" w:rsidP="00AD4074">
      <w:pPr>
        <w:numPr>
          <w:ilvl w:val="0"/>
          <w:numId w:val="1"/>
        </w:numPr>
        <w:spacing w:after="0" w:line="240" w:lineRule="auto"/>
        <w:ind w:left="1170"/>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Dầu thực vật 1 ly</w:t>
      </w:r>
    </w:p>
    <w:p w:rsidR="00AD4074" w:rsidRPr="00AD4074" w:rsidRDefault="00AD4074" w:rsidP="00AD4074">
      <w:pPr>
        <w:numPr>
          <w:ilvl w:val="0"/>
          <w:numId w:val="1"/>
        </w:numPr>
        <w:spacing w:after="0" w:line="240" w:lineRule="auto"/>
        <w:ind w:left="1170"/>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4 muỗng canh muối</w:t>
      </w:r>
    </w:p>
    <w:p w:rsidR="00AD4074" w:rsidRPr="00AD4074" w:rsidRDefault="00AD4074" w:rsidP="00AD4074">
      <w:pPr>
        <w:spacing w:after="225" w:line="240" w:lineRule="auto"/>
        <w:rPr>
          <w:rFonts w:ascii="Times New Roman" w:eastAsia="Times New Roman" w:hAnsi="Times New Roman" w:cs="Times New Roman"/>
          <w:sz w:val="30"/>
          <w:szCs w:val="30"/>
        </w:rPr>
      </w:pPr>
      <w:r w:rsidRPr="00AD4074">
        <w:rPr>
          <w:rFonts w:ascii="Times New Roman" w:eastAsia="Times New Roman" w:hAnsi="Times New Roman" w:cs="Times New Roman"/>
          <w:b/>
          <w:bCs/>
          <w:sz w:val="30"/>
          <w:szCs w:val="30"/>
        </w:rPr>
        <w:t>Hướng dẫn</w:t>
      </w:r>
    </w:p>
    <w:p w:rsidR="00AD4074" w:rsidRPr="00AD4074" w:rsidRDefault="00AD4074" w:rsidP="00AD4074">
      <w:pPr>
        <w:numPr>
          <w:ilvl w:val="0"/>
          <w:numId w:val="2"/>
        </w:numPr>
        <w:spacing w:after="0" w:line="240" w:lineRule="auto"/>
        <w:ind w:left="1245"/>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Bắt đầu bằng cách đổ đầy một bình lớn khoảng một nửa nước</w:t>
      </w:r>
    </w:p>
    <w:p w:rsidR="00AD4074" w:rsidRPr="00AD4074" w:rsidRDefault="00AD4074" w:rsidP="00AD4074">
      <w:pPr>
        <w:numPr>
          <w:ilvl w:val="0"/>
          <w:numId w:val="2"/>
        </w:numPr>
        <w:spacing w:after="0" w:line="240" w:lineRule="auto"/>
        <w:ind w:left="1245"/>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Tiếp theo, thêm một chén dầu thực vật vào bình. Đợi 30 giây để dầu tách hoàn toàn khỏi nước.</w:t>
      </w:r>
    </w:p>
    <w:p w:rsidR="00AD4074" w:rsidRPr="00AD4074" w:rsidRDefault="00AD4074" w:rsidP="00AD4074">
      <w:pPr>
        <w:numPr>
          <w:ilvl w:val="0"/>
          <w:numId w:val="2"/>
        </w:numPr>
        <w:spacing w:after="0" w:line="240" w:lineRule="auto"/>
        <w:ind w:left="1245"/>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Thêm một muỗng muối nóng vào bình.</w:t>
      </w:r>
    </w:p>
    <w:p w:rsidR="00AD4074" w:rsidRPr="00AD4074" w:rsidRDefault="00AD4074" w:rsidP="00AD4074">
      <w:pPr>
        <w:numPr>
          <w:ilvl w:val="0"/>
          <w:numId w:val="2"/>
        </w:numPr>
        <w:spacing w:after="0" w:line="240" w:lineRule="auto"/>
        <w:ind w:left="1245"/>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Xem hình dạng Bong bóng ở phía dưới và nổi trở lại trên cùng.</w:t>
      </w:r>
    </w:p>
    <w:p w:rsidR="00AD4074" w:rsidRPr="00AD4074" w:rsidRDefault="00AD4074" w:rsidP="00AD4074">
      <w:pPr>
        <w:pStyle w:val="ListParagraph"/>
        <w:shd w:val="clear" w:color="auto" w:fill="FFFFFF"/>
        <w:spacing w:before="240" w:after="180" w:line="240" w:lineRule="auto"/>
        <w:outlineLvl w:val="1"/>
        <w:rPr>
          <w:rFonts w:ascii="Times New Roman" w:eastAsia="Times New Roman" w:hAnsi="Times New Roman" w:cs="Times New Roman"/>
          <w:b/>
          <w:bCs/>
          <w:sz w:val="30"/>
          <w:szCs w:val="30"/>
        </w:rPr>
      </w:pPr>
      <w:r w:rsidRPr="00AD4074">
        <w:rPr>
          <w:rFonts w:ascii="Times New Roman" w:eastAsia="Times New Roman" w:hAnsi="Times New Roman" w:cs="Times New Roman"/>
          <w:b/>
          <w:bCs/>
          <w:sz w:val="30"/>
          <w:szCs w:val="30"/>
        </w:rPr>
        <w:t>Thí nghiệm hoạt động như thế nào?</w:t>
      </w:r>
    </w:p>
    <w:p w:rsidR="00AD4074" w:rsidRPr="00AD4074" w:rsidRDefault="00AD4074" w:rsidP="00AD4074">
      <w:pPr>
        <w:shd w:val="clear" w:color="auto" w:fill="FFFFFF"/>
        <w:spacing w:before="100" w:beforeAutospacing="1" w:after="100" w:afterAutospacing="1" w:line="240" w:lineRule="auto"/>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Chúng tôi đã học được rằng </w:t>
      </w:r>
      <w:hyperlink r:id="rId5" w:tgtFrame="_blank" w:history="1">
        <w:r w:rsidRPr="00AD4074">
          <w:rPr>
            <w:rFonts w:ascii="Times New Roman" w:eastAsia="Times New Roman" w:hAnsi="Times New Roman" w:cs="Times New Roman"/>
            <w:sz w:val="30"/>
            <w:szCs w:val="30"/>
            <w:u w:val="single"/>
          </w:rPr>
          <w:t>dầu và nước không trộn lẫn</w:t>
        </w:r>
      </w:hyperlink>
      <w:r w:rsidRPr="00AD4074">
        <w:rPr>
          <w:rFonts w:ascii="Times New Roman" w:eastAsia="Times New Roman" w:hAnsi="Times New Roman" w:cs="Times New Roman"/>
          <w:sz w:val="30"/>
          <w:szCs w:val="30"/>
        </w:rPr>
        <w:t> . Do đó, sau khi cho cả dầu và nước vào cùng một bình chứa, hai chất lỏng sẽ tách ra (dầu ở trên, nước ở dưới).</w:t>
      </w:r>
    </w:p>
    <w:p w:rsidR="00AD4074" w:rsidRPr="00AD4074" w:rsidRDefault="00AD4074" w:rsidP="00AD4074">
      <w:pPr>
        <w:shd w:val="clear" w:color="auto" w:fill="FFFFFF"/>
        <w:spacing w:before="100" w:beforeAutospacing="1" w:after="100" w:afterAutospacing="1" w:line="240" w:lineRule="auto"/>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Khi chúng ta thêm muối vào bình, nó ngay lập tức chìm xuống đáy lấy một ít dầu với nó. Một khi nó rơi xuống đáy bình, muối bắt đầu tan. Khi muối tan, dầu được kéo xuống đáy bắt đầu tăng trở lại đỉnh nước và tạo ra bong bóng dầu.</w:t>
      </w:r>
    </w:p>
    <w:p w:rsidR="00175F19" w:rsidRPr="00AD4074" w:rsidRDefault="00AD4074">
      <w:pPr>
        <w:rPr>
          <w:rFonts w:ascii="Times New Roman" w:hAnsi="Times New Roman" w:cs="Times New Roman"/>
          <w:sz w:val="30"/>
          <w:szCs w:val="30"/>
        </w:rPr>
      </w:pPr>
      <w:bookmarkStart w:id="0" w:name="_GoBack"/>
      <w:r>
        <w:rPr>
          <w:rFonts w:ascii="Times New Roman" w:hAnsi="Times New Roman" w:cs="Times New Roman"/>
          <w:noProof/>
          <w:sz w:val="30"/>
          <w:szCs w:val="30"/>
        </w:rPr>
        <w:lastRenderedPageBreak/>
        <w:drawing>
          <wp:inline distT="0" distB="0" distL="0" distR="0">
            <wp:extent cx="3983355" cy="9958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l-Bubbles-in-Water-Science-Experiment-Steps.jpg"/>
                    <pic:cNvPicPr/>
                  </pic:nvPicPr>
                  <pic:blipFill>
                    <a:blip r:embed="rId6">
                      <a:extLst>
                        <a:ext uri="{28A0092B-C50C-407E-A947-70E740481C1C}">
                          <a14:useLocalDpi xmlns:a14="http://schemas.microsoft.com/office/drawing/2010/main" val="0"/>
                        </a:ext>
                      </a:extLst>
                    </a:blip>
                    <a:stretch>
                      <a:fillRect/>
                    </a:stretch>
                  </pic:blipFill>
                  <pic:spPr>
                    <a:xfrm>
                      <a:off x="0" y="0"/>
                      <a:ext cx="3983355" cy="9958705"/>
                    </a:xfrm>
                    <a:prstGeom prst="rect">
                      <a:avLst/>
                    </a:prstGeom>
                  </pic:spPr>
                </pic:pic>
              </a:graphicData>
            </a:graphic>
          </wp:inline>
        </w:drawing>
      </w:r>
      <w:bookmarkEnd w:id="0"/>
    </w:p>
    <w:sectPr w:rsidR="00175F19" w:rsidRPr="00AD4074" w:rsidSect="00AD4074">
      <w:pgSz w:w="11907" w:h="16840" w:code="9"/>
      <w:pgMar w:top="284" w:right="284" w:bottom="873"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187A"/>
    <w:multiLevelType w:val="multilevel"/>
    <w:tmpl w:val="47A8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866EB"/>
    <w:multiLevelType w:val="multilevel"/>
    <w:tmpl w:val="312C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74"/>
    <w:rsid w:val="00175F19"/>
    <w:rsid w:val="00AD4074"/>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5E46"/>
  <w15:chartTrackingRefBased/>
  <w15:docId w15:val="{0CDC1B85-1198-44A2-992F-D2052B03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D40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0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40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074"/>
    <w:rPr>
      <w:color w:val="0000FF"/>
      <w:u w:val="single"/>
    </w:rPr>
  </w:style>
  <w:style w:type="paragraph" w:styleId="ListParagraph">
    <w:name w:val="List Paragraph"/>
    <w:basedOn w:val="Normal"/>
    <w:uiPriority w:val="34"/>
    <w:qFormat/>
    <w:rsid w:val="00AD4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10249">
      <w:bodyDiv w:val="1"/>
      <w:marLeft w:val="0"/>
      <w:marRight w:val="0"/>
      <w:marTop w:val="0"/>
      <w:marBottom w:val="0"/>
      <w:divBdr>
        <w:top w:val="none" w:sz="0" w:space="0" w:color="auto"/>
        <w:left w:val="none" w:sz="0" w:space="0" w:color="auto"/>
        <w:bottom w:val="none" w:sz="0" w:space="0" w:color="auto"/>
        <w:right w:val="none" w:sz="0" w:space="0" w:color="auto"/>
      </w:divBdr>
    </w:div>
    <w:div w:id="10957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coolscienceexperimentshq.com/mixing-oil-wa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2019-05-10T05:52:00Z</dcterms:created>
  <dcterms:modified xsi:type="dcterms:W3CDTF">2019-05-10T05:54:00Z</dcterms:modified>
</cp:coreProperties>
</file>